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ALLEGATO A </w:t>
      </w: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- Istanza di partecipazione all’Avviso di selezione per personale interno/esterno alla pubblica amministrazione da impiegare nel progetto PNRR “Alta frequenza all'Olivetti” - Azioni di prevenzione e contrasto della dispersione scolastica.</w:t>
      </w:r>
    </w:p>
    <w:p w:rsidR="00000000" w:rsidDel="00000000" w:rsidP="00000000" w:rsidRDefault="00000000" w:rsidRPr="00000000" w14:paraId="00000002">
      <w:pPr>
        <w:tabs>
          <w:tab w:val="left" w:leader="none" w:pos="340"/>
          <w:tab w:val="left" w:leader="none" w:pos="567"/>
        </w:tabs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Codice progetto: M4C1I1.4-2022-981-P-11294 - CUP: H84D22004430006 </w:t>
      </w:r>
    </w:p>
    <w:p w:rsidR="00000000" w:rsidDel="00000000" w:rsidP="00000000" w:rsidRDefault="00000000" w:rsidRPr="00000000" w14:paraId="00000003">
      <w:pPr>
        <w:spacing w:line="276" w:lineRule="auto"/>
        <w:ind w:left="5664" w:firstLine="707.0000000000005"/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664" w:firstLine="707.0000000000005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Alla Dirigente Scolastica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7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8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codice fiscale |__|__|__|__|__|__|__|__|__|__|__|__|__|__|__|__| residente a ________________ via__________________________ recapito tel. __________ indirizzo E-Mail _________________________ indirizzo PEC ______________________________</w:t>
      </w:r>
    </w:p>
    <w:p w:rsidR="00000000" w:rsidDel="00000000" w:rsidP="00000000" w:rsidRDefault="00000000" w:rsidRPr="00000000" w14:paraId="00000009">
      <w:pPr>
        <w:tabs>
          <w:tab w:val="left" w:leader="none" w:pos="340"/>
          <w:tab w:val="left" w:leader="none" w:pos="567"/>
        </w:tabs>
        <w:jc w:val="both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in servizio presso ______________________________ con la qualifica di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center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tillium Web" w:cs="Titillium Web" w:eastAsia="Titillium Web" w:hAnsi="Titillium Web"/>
          <w:b w:val="1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partecipare alla selezione per l’attribuzione dell’incarico per la figura professionale di esperto </w:t>
      </w: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per la realizzazione </w:t>
      </w:r>
      <w:r w:rsidDel="00000000" w:rsidR="00000000" w:rsidRPr="00000000">
        <w:rPr>
          <w:rFonts w:ascii="Titillium Web" w:cs="Titillium Web" w:eastAsia="Titillium Web" w:hAnsi="Titillium Web"/>
          <w:b w:val="1"/>
          <w:rtl w:val="0"/>
        </w:rPr>
        <w:t xml:space="preserve">dei moduli “Laboratorio di  Scrittura e Lettura” nell’ambito del progetto PNRR “Alta frequenza all'Olivetti”.</w:t>
      </w:r>
    </w:p>
    <w:p w:rsidR="00000000" w:rsidDel="00000000" w:rsidP="00000000" w:rsidRDefault="00000000" w:rsidRPr="00000000" w14:paraId="0000000C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 tal fine, consapevole della responsabilità penale e della decadenza da eventuali benefici acquisiti, </w:t>
      </w:r>
    </w:p>
    <w:p w:rsidR="00000000" w:rsidDel="00000000" w:rsidP="00000000" w:rsidRDefault="00000000" w:rsidRPr="00000000" w14:paraId="0000000D">
      <w:pPr>
        <w:jc w:val="both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Dichiara di impegnarsi a documentare puntualmente tutta l’attività svolta e: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non essere in alcuna delle condizioni di incompatibilità con l’incarico previsti dalla norma vigente;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avere la competenza informatica l’uso della piattaforma on line “Gestione progetti PNRR”.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Dichiara inoltre di: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di essere a conoscenza e di accettare senza alcuna condizione quanto riportato nel bando pubblicato da codesto istituto;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non aver riportato condanne penali o essere destinatari di provvedimenti che riguardano l’applicazione di misure di prevenzione, di decisioni civili e di provvedimenti amministrativi iscritti al casellario giudiziale;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non essere sottoposto a procedimenti penali;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avere esperienze pregresse all’interno di contesti scolastici;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essere disponibile a concordare con la scuola i temi da trattare;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rispettare il calendario delle attività già programmate dalla scuola</w:t>
      </w:r>
    </w:p>
    <w:p w:rsidR="00000000" w:rsidDel="00000000" w:rsidP="00000000" w:rsidRDefault="00000000" w:rsidRPr="00000000" w14:paraId="00000018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Data ___________________ firma _____________________________________________</w:t>
      </w:r>
    </w:p>
    <w:p w:rsidR="00000000" w:rsidDel="00000000" w:rsidP="00000000" w:rsidRDefault="00000000" w:rsidRPr="00000000" w14:paraId="0000001A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Si allega alla presente :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Progetto didattico;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Allegato B - tabella valutazione titoli;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Curriculum Vitae (con titoli numerati);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tabs>
          <w:tab w:val="left" w:leader="none" w:pos="480"/>
        </w:tabs>
        <w:ind w:left="854" w:hanging="36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Copia documento di identità in corso di validità.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480"/>
        </w:tabs>
        <w:rPr>
          <w:rFonts w:ascii="Titillium Web" w:cs="Titillium Web" w:eastAsia="Titillium Web" w:hAnsi="Titillium Web"/>
          <w:b w:val="1"/>
          <w:sz w:val="16"/>
          <w:szCs w:val="16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N.B.: </w:t>
      </w:r>
      <w:r w:rsidDel="00000000" w:rsidR="00000000" w:rsidRPr="00000000">
        <w:rPr>
          <w:rFonts w:ascii="Titillium Web" w:cs="Titillium Web" w:eastAsia="Titillium Web" w:hAnsi="Titillium Web"/>
          <w:b w:val="1"/>
          <w:u w:val="single"/>
          <w:rtl w:val="0"/>
        </w:rPr>
        <w:t xml:space="preserve">La domanda priva degli allegati e non firmati non verrà presa in considerazione.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480"/>
        </w:tabs>
        <w:rPr>
          <w:rFonts w:ascii="Titillium Web" w:cs="Titillium Web" w:eastAsia="Titillium Web" w:hAnsi="Titillium Web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jc w:val="both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Fonts w:ascii="Titillium Web" w:cs="Titillium Web" w:eastAsia="Titillium Web" w:hAnsi="Titillium Web"/>
          <w:sz w:val="15"/>
          <w:szCs w:val="15"/>
          <w:rtl w:val="0"/>
        </w:rPr>
        <w:t xml:space="preserve">Il/la sottoscritto/a, ai sensi della legge 196/03, autorizza e alle successive modifiche e integrazioni GDPR 679/2016, autorizza l’ITES OLIVETTI 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Fonts w:ascii="Titillium Web" w:cs="Titillium Web" w:eastAsia="Titillium Web" w:hAnsi="Titillium Web"/>
          <w:sz w:val="15"/>
          <w:szCs w:val="15"/>
          <w:rtl w:val="0"/>
        </w:rPr>
        <w:t xml:space="preserve">Data ___________________ firma ___________________________________________</w:t>
      </w:r>
    </w:p>
    <w:p w:rsidR="00000000" w:rsidDel="00000000" w:rsidP="00000000" w:rsidRDefault="00000000" w:rsidRPr="00000000" w14:paraId="00000024">
      <w:pPr>
        <w:spacing w:after="200" w:lineRule="auto"/>
        <w:rPr>
          <w:rFonts w:ascii="Titillium Web" w:cs="Titillium Web" w:eastAsia="Titillium Web" w:hAnsi="Titillium Web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15.0" w:type="dxa"/>
        <w:tblLayout w:type="fixed"/>
        <w:tblLook w:val="0000"/>
      </w:tblPr>
      <w:tblGrid>
        <w:gridCol w:w="3270"/>
        <w:gridCol w:w="2115"/>
        <w:gridCol w:w="1395"/>
        <w:gridCol w:w="1560"/>
        <w:gridCol w:w="1545"/>
        <w:tblGridChange w:id="0">
          <w:tblGrid>
            <w:gridCol w:w="3270"/>
            <w:gridCol w:w="2115"/>
            <w:gridCol w:w="1395"/>
            <w:gridCol w:w="1560"/>
            <w:gridCol w:w="154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ALLEGATO B: GRIGLIA DI VALUTAZIONE DEI TITOLI per RUOLO di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Esperto per laboratori co-curriculari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FORMAZIONE e/o ESPERIENZA SPECIFICA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n. riferimento del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da compilare a cura del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da compilare a cura della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44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Requisiti di ammissione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  <w:tab w:val="left" w:leader="none" w:pos="567"/>
              </w:tabs>
              <w:spacing w:after="0" w:before="0" w:line="240" w:lineRule="auto"/>
              <w:ind w:left="169" w:right="0" w:hanging="1053"/>
              <w:jc w:val="both"/>
              <w:rPr/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- </w:t>
            </w: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Laurea di primo o secondo livello in materie umanistiche e materie  giuridiche</w:t>
            </w: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0"/>
                <w:tab w:val="left" w:leader="none" w:pos="567"/>
              </w:tabs>
              <w:spacing w:after="0" w:before="0" w:line="240" w:lineRule="auto"/>
              <w:ind w:left="169" w:right="0" w:hanging="1053"/>
              <w:jc w:val="both"/>
              <w:rPr>
                <w:rFonts w:ascii="Titillium Web" w:cs="Titillium Web" w:eastAsia="Titillium Web" w:hAnsi="Titillium We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- </w:t>
            </w: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Progetto didattico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Indicare la Laurea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—----------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Esperienze di docenza in moduli/laboratori analoghi scolastici (p.e. PON)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ind w:left="71" w:right="371" w:firstLine="0"/>
              <w:jc w:val="both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pt per titolo (incarichi di almeno 20 ore) Max 10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before="9" w:lineRule="auto"/>
              <w:rPr>
                <w:rFonts w:ascii="Titillium Web" w:cs="Titillium Web" w:eastAsia="Titillium Web" w:hAnsi="Titillium Web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66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Altre esperienze didattiche in progetti di promozione della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before="1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pt per titolo </w:t>
            </w:r>
          </w:p>
          <w:p w:rsidR="00000000" w:rsidDel="00000000" w:rsidP="00000000" w:rsidRDefault="00000000" w:rsidRPr="00000000" w14:paraId="00000041">
            <w:pPr>
              <w:widowControl w:val="0"/>
              <w:spacing w:before="1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66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Altro Titolo di studio diverso da quello previsto per l’ammissione di grado pari o superiore ed attinente al modulo di interesse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before="164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4 pt per titolo 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164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Max 8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before="9" w:lineRule="auto"/>
              <w:rPr>
                <w:rFonts w:ascii="Titillium Web" w:cs="Titillium Web" w:eastAsia="Titillium Web" w:hAnsi="Titillium Web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68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Esperienza diversa dalla docenza attinente con il modulo   (p.e. organizzazione eventi culturali, gare, concorsi, ecc.)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65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pt per titolo 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Max 10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before="131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Attività di formazione specifica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line="265" w:lineRule="auto"/>
              <w:ind w:left="71" w:firstLine="0"/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2 pt per titolo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64" w:lineRule="auto"/>
              <w:ind w:left="71" w:firstLine="0"/>
              <w:rPr>
                <w:rFonts w:ascii="Titillium Web" w:cs="Titillium Web" w:eastAsia="Titillium Web" w:hAnsi="Titillium Web"/>
                <w:b w:val="1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rtl w:val="0"/>
              </w:rPr>
              <w:t xml:space="preserve">Max 12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Fonts w:ascii="Titillium Web" w:cs="Titillium Web" w:eastAsia="Titillium Web" w:hAnsi="Titillium Web"/>
                <w:b w:val="1"/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tillium Web" w:cs="Titillium Web" w:eastAsia="Titillium Web" w:hAnsi="Titillium W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tillium Web" w:cs="Titillium Web" w:eastAsia="Titillium Web" w:hAnsi="Titillium Web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leader="none" w:pos="3003"/>
          <w:tab w:val="left" w:leader="none" w:pos="4436"/>
          <w:tab w:val="left" w:leader="none" w:pos="9067"/>
        </w:tabs>
        <w:spacing w:before="56" w:lineRule="auto"/>
        <w:ind w:left="187" w:firstLine="0"/>
        <w:rPr>
          <w:rFonts w:ascii="Titillium Web" w:cs="Titillium Web" w:eastAsia="Titillium Web" w:hAnsi="Titillium Web"/>
        </w:rPr>
      </w:pPr>
      <w:r w:rsidDel="00000000" w:rsidR="00000000" w:rsidRPr="00000000">
        <w:rPr>
          <w:rFonts w:ascii="Titillium Web" w:cs="Titillium Web" w:eastAsia="Titillium Web" w:hAnsi="Titillium Web"/>
          <w:rtl w:val="0"/>
        </w:rPr>
        <w:t xml:space="preserve">Data</w:t>
      </w:r>
      <w:r w:rsidDel="00000000" w:rsidR="00000000" w:rsidRPr="00000000">
        <w:rPr>
          <w:rFonts w:ascii="Titillium Web" w:cs="Titillium Web" w:eastAsia="Titillium Web" w:hAnsi="Titillium Web"/>
          <w:u w:val="single"/>
          <w:rtl w:val="0"/>
        </w:rPr>
        <w:tab/>
      </w:r>
      <w:r w:rsidDel="00000000" w:rsidR="00000000" w:rsidRPr="00000000">
        <w:rPr>
          <w:rFonts w:ascii="Titillium Web" w:cs="Titillium Web" w:eastAsia="Titillium Web" w:hAnsi="Titillium Web"/>
          <w:rtl w:val="0"/>
        </w:rPr>
        <w:tab/>
        <w:t xml:space="preserve">FIRMA </w:t>
      </w:r>
      <w:r w:rsidDel="00000000" w:rsidR="00000000" w:rsidRPr="00000000">
        <w:rPr>
          <w:rFonts w:ascii="Titillium Web" w:cs="Titillium Web" w:eastAsia="Titillium Web" w:hAnsi="Titillium Web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tillium Web" w:cs="Titillium Web" w:eastAsia="Titillium Web" w:hAnsi="Titillium Web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854" w:hanging="358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velCKINrXbS3sLaGeVGGMN3ySw==">CgMxLjA4AHIhMWRqUUN4a0twMGU4ekduNktzdmtNQWpSQ1pLN00wVExa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